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2FE30" w14:textId="30C68FE9" w:rsidR="00D3242D" w:rsidRPr="007748C9" w:rsidRDefault="00257B18" w:rsidP="007748C9">
      <w:pPr>
        <w:jc w:val="center"/>
        <w:rPr>
          <w:b/>
          <w:bCs/>
          <w:sz w:val="30"/>
          <w:szCs w:val="30"/>
        </w:rPr>
      </w:pPr>
      <w:r w:rsidRPr="007748C9">
        <w:rPr>
          <w:b/>
          <w:bCs/>
          <w:sz w:val="30"/>
          <w:szCs w:val="30"/>
        </w:rPr>
        <w:t>Salud Mental al alcance de todos</w:t>
      </w:r>
      <w:r w:rsidR="007748C9">
        <w:rPr>
          <w:b/>
          <w:bCs/>
          <w:sz w:val="30"/>
          <w:szCs w:val="30"/>
        </w:rPr>
        <w:t>:</w:t>
      </w:r>
      <w:r w:rsidRPr="007748C9">
        <w:rPr>
          <w:b/>
          <w:bCs/>
          <w:sz w:val="30"/>
          <w:szCs w:val="30"/>
        </w:rPr>
        <w:t xml:space="preserve"> prioridad en Coyoacán</w:t>
      </w:r>
    </w:p>
    <w:p w14:paraId="775CB848" w14:textId="307C3E5F" w:rsidR="00257B18" w:rsidRDefault="00257B18" w:rsidP="007748C9">
      <w:pPr>
        <w:pStyle w:val="Prrafodelista"/>
        <w:numPr>
          <w:ilvl w:val="0"/>
          <w:numId w:val="1"/>
        </w:numPr>
      </w:pPr>
      <w:r>
        <w:t xml:space="preserve">El testimonio de intento de suicidio de Mariana Moguel Robles, es un llamado para actuar de manera coordinada </w:t>
      </w:r>
    </w:p>
    <w:p w14:paraId="297199BB" w14:textId="4DF0CCF4" w:rsidR="007748C9" w:rsidRDefault="007748C9" w:rsidP="007748C9">
      <w:pPr>
        <w:pStyle w:val="Prrafodelista"/>
        <w:numPr>
          <w:ilvl w:val="0"/>
          <w:numId w:val="1"/>
        </w:numPr>
      </w:pPr>
      <w:r>
        <w:t>COFEMITES Mundial y diversas organizaciones de la sociedad civil atienden el llamado de Nayely de Jesús Sánchez</w:t>
      </w:r>
    </w:p>
    <w:p w14:paraId="72403E47" w14:textId="7EB8CDFA" w:rsidR="00D3242D" w:rsidRDefault="00D3242D" w:rsidP="005D01E4">
      <w:r>
        <w:t>Por Marta Oliva Obeso Suro</w:t>
      </w:r>
    </w:p>
    <w:p w14:paraId="6BB24E07" w14:textId="5AE104AC" w:rsidR="00D3242D" w:rsidRDefault="00D3242D" w:rsidP="00C9588A">
      <w:pPr>
        <w:jc w:val="both"/>
      </w:pPr>
      <w:r>
        <w:t xml:space="preserve">Es el momento de dejar de pensar que las enfermedades mentales son padecimientos de los cuales </w:t>
      </w:r>
      <w:r w:rsidR="00C9588A">
        <w:t>tenemos que avergonzarnos; así lo manifestó Mariana Moguel Robles,</w:t>
      </w:r>
      <w:r w:rsidR="00673A1D">
        <w:t xml:space="preserve"> quien hace poco más de tres años intentó suicidarse y hoy comparte su testimonio </w:t>
      </w:r>
      <w:r w:rsidR="006800D0">
        <w:t>para sumarse</w:t>
      </w:r>
      <w:r w:rsidR="00673A1D">
        <w:t xml:space="preserve"> activamente en el programa </w:t>
      </w:r>
      <w:r w:rsidR="006800D0">
        <w:t>de Salud Mental</w:t>
      </w:r>
      <w:r w:rsidR="00C9588A">
        <w:t xml:space="preserve"> </w:t>
      </w:r>
      <w:r w:rsidR="006800D0">
        <w:t>que impulsa Nayely de Jesús Sánchez, directora de Desarrollo Social y Fomento Económico de la alcaldía de Coyoacán.</w:t>
      </w:r>
    </w:p>
    <w:p w14:paraId="5D019B75" w14:textId="4C8BB28A" w:rsidR="006D1525" w:rsidRDefault="0081770E" w:rsidP="00C9588A">
      <w:pPr>
        <w:jc w:val="both"/>
      </w:pPr>
      <w:r>
        <w:t>Vecina de esta demarcación, l</w:t>
      </w:r>
      <w:r w:rsidR="006800D0">
        <w:t>a hija de Rosario Robles Berlanga</w:t>
      </w:r>
      <w:r>
        <w:t xml:space="preserve"> lamentó que sea insuficiente el presupuesto que el Gobierno </w:t>
      </w:r>
      <w:r w:rsidR="006D1525">
        <w:t>F</w:t>
      </w:r>
      <w:r>
        <w:t>ederal destina para impulsar los programas de atención en salud mental, precisamente en una época en la que la pandemia por COVID-19 ha puesto al descubierto la necesidad de ofrecer programas de atención</w:t>
      </w:r>
      <w:r w:rsidR="006D1525">
        <w:t xml:space="preserve"> que prioricen el bienestar integral de las personas.</w:t>
      </w:r>
    </w:p>
    <w:p w14:paraId="37A83AAC" w14:textId="727CF771" w:rsidR="006D1525" w:rsidRDefault="007748C9" w:rsidP="00C9588A">
      <w:pPr>
        <w:jc w:val="both"/>
      </w:pPr>
      <w:r>
        <w:t>La exdiputada y dirigente del PRI en la Ciudad de México, destacó l</w:t>
      </w:r>
      <w:r w:rsidR="006D1525">
        <w:t>a sensibilidad mostrada por el alcalde José Giovani Gutiérrez Aguilar</w:t>
      </w:r>
      <w:r>
        <w:t>,</w:t>
      </w:r>
      <w:r w:rsidR="004A162F">
        <w:t xml:space="preserve"> </w:t>
      </w:r>
      <w:r>
        <w:t>al</w:t>
      </w:r>
      <w:r w:rsidR="004A162F">
        <w:t xml:space="preserve"> permitir que sea Coyoacán el epicentro desde el que se deton</w:t>
      </w:r>
      <w:r w:rsidR="0077646E">
        <w:t>a</w:t>
      </w:r>
      <w:r w:rsidR="004A162F">
        <w:t xml:space="preserve"> un Programa de Salud Mental </w:t>
      </w:r>
      <w:r>
        <w:t>al alcance de</w:t>
      </w:r>
      <w:r w:rsidR="004A162F">
        <w:t xml:space="preserve"> todos los que lo necesiten</w:t>
      </w:r>
      <w:r w:rsidR="00257B18">
        <w:t xml:space="preserve">, </w:t>
      </w:r>
      <w:r w:rsidR="0077646E">
        <w:t xml:space="preserve">lo que sin duda </w:t>
      </w:r>
      <w:r w:rsidR="00257B18">
        <w:t xml:space="preserve">habrá de colocar a esta alcaldía a la vanguardia en </w:t>
      </w:r>
      <w:r w:rsidR="0077646E">
        <w:t xml:space="preserve">atención a </w:t>
      </w:r>
      <w:r w:rsidR="00257B18">
        <w:t xml:space="preserve">la emergencia sanitaria </w:t>
      </w:r>
      <w:r w:rsidR="0077646E">
        <w:t>que enfrentamos actualmente.</w:t>
      </w:r>
    </w:p>
    <w:p w14:paraId="3FC002E5" w14:textId="4B47C5A0" w:rsidR="00257B18" w:rsidRDefault="0077646E" w:rsidP="00C9588A">
      <w:pPr>
        <w:jc w:val="both"/>
      </w:pPr>
      <w:r>
        <w:t>Si bien es cierto que antes de la pandemia el incremento de padecimientos metales ya era una preocupación mundial, desde marzo del 2020</w:t>
      </w:r>
      <w:r w:rsidR="00AD45C0">
        <w:t xml:space="preserve"> el confinamiento reveló el perfil siniestro de la otra pandemia, </w:t>
      </w:r>
      <w:r w:rsidR="00041CE1">
        <w:t xml:space="preserve">en la que </w:t>
      </w:r>
      <w:r w:rsidR="003F6930">
        <w:t>el manejo de las</w:t>
      </w:r>
      <w:r w:rsidR="00041CE1">
        <w:t xml:space="preserve"> emociones </w:t>
      </w:r>
      <w:r w:rsidR="00AD45C0">
        <w:t xml:space="preserve">representa un desafío </w:t>
      </w:r>
      <w:r w:rsidR="003F6930">
        <w:t>para contención de las</w:t>
      </w:r>
      <w:r w:rsidR="00AD45C0">
        <w:t xml:space="preserve"> consecuencias psicosociales </w:t>
      </w:r>
      <w:r w:rsidR="003F6930">
        <w:t xml:space="preserve">que deben de atenderse con un enfoque individual y comunitario, </w:t>
      </w:r>
      <w:r w:rsidR="003F6930" w:rsidRPr="003F6930">
        <w:t>expresó Nayely de Jesús Sánchez.</w:t>
      </w:r>
    </w:p>
    <w:p w14:paraId="1B755E86" w14:textId="48B00DCA" w:rsidR="0053521B" w:rsidRPr="003F6930" w:rsidRDefault="0053521B" w:rsidP="00C9588A">
      <w:pPr>
        <w:jc w:val="both"/>
      </w:pPr>
      <w:r>
        <w:t xml:space="preserve">Mariana Moguel representa el 1 por ciento de los casos que pueden atenderse de manera oportuna, destacó </w:t>
      </w:r>
      <w:r w:rsidRPr="003F6930">
        <w:t>Nayely de Jesús Sánchez</w:t>
      </w:r>
      <w:r>
        <w:t>, lamentablemente la mayoría de los casos</w:t>
      </w:r>
      <w:r w:rsidR="0063588C">
        <w:t xml:space="preserve"> de trastornos mentales</w:t>
      </w:r>
      <w:r>
        <w:t>, una vez que se presentan</w:t>
      </w:r>
      <w:r w:rsidR="0063588C">
        <w:t>, se vuelven crónicos por falta de atención.</w:t>
      </w:r>
      <w:r>
        <w:t xml:space="preserve"> </w:t>
      </w:r>
    </w:p>
    <w:p w14:paraId="76E705E1" w14:textId="250DCD5C" w:rsidR="00EF15AD" w:rsidRDefault="003F6930" w:rsidP="00EF15AD">
      <w:pPr>
        <w:jc w:val="both"/>
      </w:pPr>
      <w:r w:rsidRPr="003F6930">
        <w:t>A</w:t>
      </w:r>
      <w:r w:rsidR="0077646E" w:rsidRPr="003F6930">
        <w:t xml:space="preserve">lteraciones psicológicas que van desde síntomas aislados hasta trastornos complejos, </w:t>
      </w:r>
      <w:r w:rsidR="00EF15AD">
        <w:t>pueden derivar en</w:t>
      </w:r>
      <w:r w:rsidR="0077646E" w:rsidRPr="003F6930">
        <w:t xml:space="preserve"> un </w:t>
      </w:r>
      <w:r w:rsidR="005A4DA1">
        <w:t>reducción</w:t>
      </w:r>
      <w:r w:rsidR="0077646E" w:rsidRPr="003F6930">
        <w:t xml:space="preserve"> de la funcionalidad</w:t>
      </w:r>
      <w:r w:rsidR="00EF15AD">
        <w:t xml:space="preserve"> </w:t>
      </w:r>
      <w:r w:rsidR="00A77339">
        <w:t>del individuo</w:t>
      </w:r>
      <w:r w:rsidR="0077646E" w:rsidRPr="003F6930">
        <w:t xml:space="preserve">, </w:t>
      </w:r>
      <w:r w:rsidR="00EF15AD">
        <w:t>provocando</w:t>
      </w:r>
      <w:r w:rsidR="0077646E" w:rsidRPr="003F6930">
        <w:t xml:space="preserve"> insomnio, ansiedad, depresión y</w:t>
      </w:r>
      <w:r w:rsidR="00EF15AD">
        <w:t xml:space="preserve"> </w:t>
      </w:r>
      <w:r w:rsidR="0077646E" w:rsidRPr="003F6930">
        <w:t>estrés</w:t>
      </w:r>
      <w:r w:rsidR="00EF15AD">
        <w:t xml:space="preserve">; padecimientos que exigen de la atención e intervención del Estado en el desarrollo de estrategias </w:t>
      </w:r>
      <w:r w:rsidR="0077646E" w:rsidRPr="003F6930">
        <w:t xml:space="preserve">que permitan reaccionar con destreza </w:t>
      </w:r>
      <w:r w:rsidR="00EF15AD">
        <w:t>y oportunidad ante el deterioro de la salud mental de la población</w:t>
      </w:r>
      <w:r w:rsidR="00A77339">
        <w:t xml:space="preserve">, </w:t>
      </w:r>
      <w:r w:rsidR="005A4DA1">
        <w:t xml:space="preserve">pero, </w:t>
      </w:r>
      <w:r w:rsidR="00A77339">
        <w:t>ante la ausencia de las mismas,</w:t>
      </w:r>
      <w:r w:rsidR="005A4DA1">
        <w:t xml:space="preserve"> programas como el anunciado en Coyoacán, habrán de ser un ejemplo a seguir en toda la República, destacó el doctor Carlos Martín Nava Martínez, director de la Mesa de Salud Mental de COFEMITES Mundial</w:t>
      </w:r>
      <w:r w:rsidR="007D016C">
        <w:t xml:space="preserve"> de Medicina Tradicional, Integrativa, Complementaria y Educación en Salud.</w:t>
      </w:r>
      <w:r w:rsidR="005A4DA1">
        <w:t xml:space="preserve"> </w:t>
      </w:r>
      <w:r w:rsidR="00A77339">
        <w:t xml:space="preserve"> </w:t>
      </w:r>
    </w:p>
    <w:p w14:paraId="0ED79DC4" w14:textId="36F4B7FC" w:rsidR="00EF15AD" w:rsidRDefault="0063588C" w:rsidP="00EF15AD">
      <w:pPr>
        <w:jc w:val="both"/>
      </w:pPr>
      <w:r>
        <w:t xml:space="preserve">Con el apoyo de COFEMITES Mundial y diversas organizaciones de la sociedad civil, la alcaldía de Coyoacán anunció el inicio de un programa mediante el cual se pretende proporcionar bienestar integral a los habitantes de esta demarcación, ofreciendo el servicio </w:t>
      </w:r>
      <w:r w:rsidR="001D2AB0">
        <w:t xml:space="preserve">durante las 24 horas, </w:t>
      </w:r>
      <w:r>
        <w:t xml:space="preserve">de una </w:t>
      </w:r>
      <w:r>
        <w:lastRenderedPageBreak/>
        <w:t xml:space="preserve">línea de emergencia </w:t>
      </w:r>
      <w:r w:rsidR="001D2AB0">
        <w:t>a través de la cual se ofrezca atención inmediata a la población vulnerable; así como a través de cursos y talleres gratuitos que permitan sensibilizar a las familias de la importancia de reconocer los síntomas de las enfermedades mentales y, la atención especializada de médicos y terapeutas.</w:t>
      </w:r>
    </w:p>
    <w:p w14:paraId="654311F1" w14:textId="77777777" w:rsidR="0093764D" w:rsidRDefault="0093764D" w:rsidP="00EF15AD">
      <w:pPr>
        <w:jc w:val="both"/>
      </w:pPr>
    </w:p>
    <w:p w14:paraId="0A3ED559" w14:textId="59142AC2" w:rsidR="0093764D" w:rsidRDefault="0093764D" w:rsidP="00EF15AD">
      <w:pPr>
        <w:jc w:val="both"/>
      </w:pPr>
      <w:r>
        <w:rPr>
          <w:noProof/>
        </w:rPr>
        <w:drawing>
          <wp:inline distT="0" distB="0" distL="0" distR="0" wp14:anchorId="0298A1A8" wp14:editId="45F72FE1">
            <wp:extent cx="5612130" cy="373570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BB43E" w14:textId="77777777" w:rsidR="0093764D" w:rsidRDefault="0093764D" w:rsidP="00EF15AD">
      <w:pPr>
        <w:jc w:val="both"/>
      </w:pPr>
      <w:r>
        <w:rPr>
          <w:noProof/>
        </w:rPr>
        <w:drawing>
          <wp:inline distT="0" distB="0" distL="0" distR="0" wp14:anchorId="26F818B7" wp14:editId="30E661FD">
            <wp:extent cx="5612130" cy="3007995"/>
            <wp:effectExtent l="0" t="0" r="762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6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3766D" w14:textId="77777777" w:rsidR="007E27D3" w:rsidRDefault="007E27D3" w:rsidP="00EA5D6F">
      <w:pPr>
        <w:spacing w:after="0" w:line="240" w:lineRule="auto"/>
      </w:pPr>
      <w:r>
        <w:separator/>
      </w:r>
    </w:p>
  </w:endnote>
  <w:endnote w:type="continuationSeparator" w:id="0">
    <w:p w14:paraId="19026D2C" w14:textId="77777777" w:rsidR="007E27D3" w:rsidRDefault="007E27D3" w:rsidP="00EA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D11E" w14:textId="77777777" w:rsidR="007E27D3" w:rsidRDefault="007E27D3" w:rsidP="00EA5D6F">
      <w:pPr>
        <w:spacing w:after="0" w:line="240" w:lineRule="auto"/>
      </w:pPr>
      <w:r>
        <w:separator/>
      </w:r>
    </w:p>
  </w:footnote>
  <w:footnote w:type="continuationSeparator" w:id="0">
    <w:p w14:paraId="32BF04C8" w14:textId="77777777" w:rsidR="007E27D3" w:rsidRDefault="007E27D3" w:rsidP="00EA5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F1BA5"/>
    <w:multiLevelType w:val="hybridMultilevel"/>
    <w:tmpl w:val="68B45A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E4"/>
    <w:rsid w:val="00041CE1"/>
    <w:rsid w:val="001D2AB0"/>
    <w:rsid w:val="00257B18"/>
    <w:rsid w:val="002F2631"/>
    <w:rsid w:val="002F48B7"/>
    <w:rsid w:val="003053E9"/>
    <w:rsid w:val="003E54F4"/>
    <w:rsid w:val="003F6930"/>
    <w:rsid w:val="00427A25"/>
    <w:rsid w:val="004A162F"/>
    <w:rsid w:val="004F08C4"/>
    <w:rsid w:val="0053521B"/>
    <w:rsid w:val="005A4DA1"/>
    <w:rsid w:val="005D01E4"/>
    <w:rsid w:val="0063588C"/>
    <w:rsid w:val="006418CA"/>
    <w:rsid w:val="00673A1D"/>
    <w:rsid w:val="006800D0"/>
    <w:rsid w:val="006D1525"/>
    <w:rsid w:val="007748C9"/>
    <w:rsid w:val="0077646E"/>
    <w:rsid w:val="007D016C"/>
    <w:rsid w:val="007E27D3"/>
    <w:rsid w:val="0081770E"/>
    <w:rsid w:val="008D5BAB"/>
    <w:rsid w:val="0093764D"/>
    <w:rsid w:val="00A44D98"/>
    <w:rsid w:val="00A77339"/>
    <w:rsid w:val="00AD45C0"/>
    <w:rsid w:val="00C9588A"/>
    <w:rsid w:val="00D3242D"/>
    <w:rsid w:val="00DD7E0F"/>
    <w:rsid w:val="00DE0D3F"/>
    <w:rsid w:val="00EA5D6F"/>
    <w:rsid w:val="00E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83A7B"/>
  <w15:chartTrackingRefBased/>
  <w15:docId w15:val="{3D7A93AD-7CAA-4D72-A91E-1633A021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1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3242D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A5D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D6F"/>
  </w:style>
  <w:style w:type="paragraph" w:styleId="Piedepgina">
    <w:name w:val="footer"/>
    <w:basedOn w:val="Normal"/>
    <w:link w:val="PiedepginaCar"/>
    <w:uiPriority w:val="99"/>
    <w:unhideWhenUsed/>
    <w:rsid w:val="00EA5D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D6F"/>
  </w:style>
  <w:style w:type="paragraph" w:styleId="Prrafodelista">
    <w:name w:val="List Paragraph"/>
    <w:basedOn w:val="Normal"/>
    <w:uiPriority w:val="34"/>
    <w:qFormat/>
    <w:rsid w:val="00774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cuam2021-3@outlook.com</cp:lastModifiedBy>
  <cp:revision>5</cp:revision>
  <cp:lastPrinted>2022-01-27T23:16:00Z</cp:lastPrinted>
  <dcterms:created xsi:type="dcterms:W3CDTF">2022-01-22T22:09:00Z</dcterms:created>
  <dcterms:modified xsi:type="dcterms:W3CDTF">2022-01-27T23:51:00Z</dcterms:modified>
</cp:coreProperties>
</file>